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15"/>
        <w:gridCol w:w="558"/>
        <w:gridCol w:w="1325"/>
        <w:gridCol w:w="1901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安徽能源技术学校公务出差审批表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年      月     日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姓名：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处室：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职务：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同行人数：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处室意见：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出差时间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目的地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32" w:firstLineChars="83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出差事由</w:t>
            </w:r>
          </w:p>
        </w:tc>
        <w:tc>
          <w:tcPr>
            <w:tcW w:w="5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使用交通工具情况</w:t>
            </w:r>
          </w:p>
        </w:tc>
        <w:tc>
          <w:tcPr>
            <w:tcW w:w="559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1、乘坐营运交通工具</w:t>
            </w:r>
          </w:p>
        </w:tc>
        <w:tc>
          <w:tcPr>
            <w:tcW w:w="2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校领导意见：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32" w:firstLineChars="83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□飞机  □火车  □汽车  □轮船  □其他</w:t>
            </w:r>
          </w:p>
        </w:tc>
        <w:tc>
          <w:tcPr>
            <w:tcW w:w="2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2、单位派车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2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32" w:firstLineChars="83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车号：               司机：</w:t>
            </w:r>
          </w:p>
        </w:tc>
        <w:tc>
          <w:tcPr>
            <w:tcW w:w="2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3、其它（需注明）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2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其它需要说明的情况</w:t>
            </w:r>
          </w:p>
        </w:tc>
        <w:tc>
          <w:tcPr>
            <w:tcW w:w="5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2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2024-05-14T00:59:12Z</dcterms:created>
  <dc:creator>余小珍</dc:creator>
  <cp:lastModifiedBy>余小珍</cp:lastModifiedBy>
  <dcterms:modified xsi:type="dcterms:W3CDTF">2024-05-14T00:59:43Z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D16446D0827D4CDEB9AFE6CFB8456423</vt:lpwstr>
  </property>
</Properties>
</file>